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4E06"/>
          <w:sz w:val="48"/>
        </w:rPr>
        <w:t>CREDIT NOTE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456"/>
          </w:tcPr>
          <w:p>
            <w:r>
              <w:rPr>
                <w:b/>
              </w:rPr>
              <w:t>Credit note no.</w:t>
            </w:r>
          </w:p>
        </w:tc>
        <w:tc>
          <w:tcPr>
            <w:tcW w:type="dxa" w:w="6192"/>
          </w:tcPr>
          <w:p>
            <w:r>
              <w:t>CN-0001</w:t>
            </w:r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Date issued</w:t>
            </w:r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Against invoice no.</w:t>
            </w:r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Original invoice date</w:t>
            </w:r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Original invoice total</w:t>
            </w:r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Reason for the credit</w:t>
            </w:r>
          </w:p>
        </w:tc>
        <w:tc>
          <w:tcPr>
            <w:tcW w:type="dxa" w:w="6192"/>
          </w:tcPr>
          <w:p>
            <w:r>
              <w:t>(Overcharge corrected, goods returned, work canceled, duplicate invoice, price adjustment agreed, damaged on arrival, short delivery, goodwill)</w:t>
            </w:r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From (your business)</w:t>
            </w:r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Credit to (client)</w:t>
            </w:r>
          </w:p>
        </w:tc>
        <w:tc>
          <w:tcPr>
            <w:tcW w:type="dxa" w:w="619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Description (line being credited)</w:t>
            </w:r>
          </w:p>
        </w:tc>
        <w:tc>
          <w:tcPr>
            <w:tcW w:type="dxa" w:w="2412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12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456"/>
          </w:tcPr>
          <w:p>
            <w:r>
              <w:rPr>
                <w:b/>
              </w:rPr>
              <w:t>Subtotal credited</w:t>
            </w:r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Sales tax reversed (same rate as the invoice)</w:t>
            </w:r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Total credit</w:t>
            </w:r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456"/>
          </w:tcPr>
          <w:p>
            <w:r>
              <w:rPr>
                <w:b/>
              </w:rPr>
              <w:t>What happens to the credit</w:t>
            </w:r>
          </w:p>
        </w:tc>
        <w:tc>
          <w:tcPr>
            <w:tcW w:type="dxa" w:w="6192"/>
          </w:tcPr>
          <w:p>
            <w:r>
              <w:t>(Applied to the account, set against the next invoice, or refunded)</w:t>
            </w:r>
          </w:p>
        </w:tc>
      </w:tr>
    </w:tbl>
    <w:p/>
    <w:p>
      <w:r>
        <w:t>Authorized by: ____________________   Title: ____________________   Signature: ____________________</w:t>
      </w:r>
    </w:p>
    <w:p>
      <w:r>
        <w:rPr>
          <w:i/>
        </w:rPr>
        <w:t>This credit note reduces the amount owed on the invoice named above. The invoice itself is unchanged.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