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40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440"/>
        <w:gridCol w:w="9360"/>
        <w:gridCol w:w="1440"/>
      </w:tblGrid>
      <w:tr>
        <w:trPr>
          <w:trHeight w:val="180" w:hRule="exact"/>
        </w:trPr>
        <w:tc>
          <w:tcPr>
            <w:tcW w:type="dxa" w:w="1440"/>
            <w:shd w:val="clear" w:color="auto" w:fill="4D7C0F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9360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440"/>
            <w:shd w:val="clear" w:color="auto" w:fill="101418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</w:tr>
    </w:tbl>
    <w:p>
      <w:pPr>
        <w:spacing w:after="0" w:before="0" w:line="200" w:lineRule="exact"/>
        <w:rPr>
          <w:sz w:val="20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4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z w:val="68"/>
              </w:rPr>
              <w:t>INVOICE</w:t>
            </w:r>
          </w:p>
          <w:p>
            <w:pPr>
              <w:spacing w:before="60" w:after="2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4D7C0F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shd w:val="clear" w:color="auto" w:fill="4D7C0F"/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shd w:val="clear" w:color="auto" w:fill="4D7C0F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QTY</w:t>
            </w:r>
          </w:p>
        </w:tc>
        <w:tc>
          <w:tcPr>
            <w:tcW w:type="dxa" w:w="1440"/>
            <w:shd w:val="clear" w:color="auto" w:fill="4D7C0F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RATE</w:t>
            </w:r>
          </w:p>
        </w:tc>
        <w:tc>
          <w:tcPr>
            <w:tcW w:type="dxa" w:w="1728"/>
            <w:shd w:val="clear" w:color="auto" w:fill="4D7C0F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bottom w:val="single" w:sz="32" w:space="0" w:color="4D7C0F"/>
            </w:tcBorders>
            <w:shd w:val="clear" w:color="auto" w:fill="101418"/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bottom w:val="single" w:sz="32" w:space="0" w:color="4D7C0F"/>
            </w:tcBorders>
            <w:shd w:val="clear" w:color="auto" w:fill="101418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4D7C0F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4D7C0F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X Axis invoice template</dc:title>
  <dc:subject/>
  <dc:creator>InvoiceTools.com</dc:creator>
  <cp:keywords/>
  <dc:description>Design: The X Axis.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